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7F" w:rsidRDefault="00B22B7F" w:rsidP="00B22B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комбинированного вида №37</w:t>
      </w:r>
    </w:p>
    <w:p w:rsidR="00B22B7F" w:rsidRDefault="00B22B7F" w:rsidP="00C3305A">
      <w:pPr>
        <w:rPr>
          <w:rFonts w:ascii="Times New Roman" w:hAnsi="Times New Roman" w:cs="Times New Roman"/>
          <w:sz w:val="24"/>
          <w:szCs w:val="24"/>
        </w:rPr>
      </w:pPr>
    </w:p>
    <w:p w:rsidR="00C3305A" w:rsidRPr="006040FB" w:rsidRDefault="00C3305A" w:rsidP="00C3305A">
      <w:pPr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>Согласованно:                                                                Утверждаю:</w:t>
      </w:r>
    </w:p>
    <w:p w:rsidR="00C3305A" w:rsidRPr="006040FB" w:rsidRDefault="00C3305A" w:rsidP="00C3305A">
      <w:pPr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          Заведующий МБДОУ №37 </w:t>
      </w:r>
    </w:p>
    <w:p w:rsidR="00C3305A" w:rsidRPr="006040FB" w:rsidRDefault="00C3305A" w:rsidP="00C3305A">
      <w:pPr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>_____________                                                           __________Захарова И.Н.</w:t>
      </w:r>
    </w:p>
    <w:p w:rsidR="00C3305A" w:rsidRPr="006040FB" w:rsidRDefault="00C3305A" w:rsidP="00C3305A">
      <w:pPr>
        <w:rPr>
          <w:rFonts w:ascii="Times New Roman" w:hAnsi="Times New Roman" w:cs="Times New Roman"/>
          <w:sz w:val="24"/>
          <w:szCs w:val="24"/>
        </w:rPr>
      </w:pPr>
      <w:r w:rsidRPr="006040FB">
        <w:rPr>
          <w:rFonts w:ascii="Times New Roman" w:hAnsi="Times New Roman" w:cs="Times New Roman"/>
          <w:sz w:val="24"/>
          <w:szCs w:val="24"/>
        </w:rPr>
        <w:t xml:space="preserve">Дата ________                                                          Приказ № ___от _______ </w:t>
      </w:r>
    </w:p>
    <w:p w:rsidR="00C3305A" w:rsidRDefault="00C3305A" w:rsidP="00C3305A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3305A" w:rsidRDefault="00C3305A" w:rsidP="00C3305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C3305A" w:rsidRPr="001045AC" w:rsidRDefault="00C3305A" w:rsidP="00C3305A">
      <w:pPr>
        <w:pStyle w:val="a3"/>
        <w:spacing w:before="0" w:beforeAutospacing="0" w:after="0" w:afterAutospacing="0"/>
        <w:jc w:val="center"/>
      </w:pPr>
      <w:r w:rsidRPr="001045AC">
        <w:rPr>
          <w:rStyle w:val="a4"/>
        </w:rPr>
        <w:t>Должностная инструкция</w:t>
      </w:r>
      <w:r w:rsidR="0042332E">
        <w:rPr>
          <w:rStyle w:val="a4"/>
        </w:rPr>
        <w:t xml:space="preserve"> №12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center"/>
      </w:pPr>
      <w:r w:rsidRPr="001045AC">
        <w:rPr>
          <w:rStyle w:val="a4"/>
        </w:rPr>
        <w:t>младшего воспитателя</w:t>
      </w:r>
      <w:r w:rsidR="00B22B7F">
        <w:rPr>
          <w:rStyle w:val="a4"/>
        </w:rPr>
        <w:t xml:space="preserve"> 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rPr>
          <w:rStyle w:val="a4"/>
        </w:rPr>
        <w:t>1.</w:t>
      </w:r>
      <w:r w:rsidRPr="001045AC">
        <w:rPr>
          <w:rStyle w:val="a4"/>
          <w:u w:val="single"/>
        </w:rPr>
        <w:t>0бщие положения.</w:t>
      </w:r>
      <w:r w:rsidRPr="001045AC">
        <w:rPr>
          <w:rStyle w:val="a4"/>
        </w:rPr>
        <w:t xml:space="preserve"> 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1.1Настоящая должностная инструкция разработана на основании тарифно-квалификационной характеристики младшего воспитателя дошкольного образования, утвержденной приказом №593</w:t>
      </w:r>
      <w:r>
        <w:t xml:space="preserve"> </w:t>
      </w:r>
      <w:r w:rsidRPr="001045AC">
        <w:t>14.08.</w:t>
      </w:r>
      <w:r>
        <w:t>2009</w:t>
      </w:r>
      <w:r w:rsidRPr="001045AC">
        <w:t>г   Министерством Здравоохранения и Социального развития Российской Федерации    «Об утверждении единого квалификационного справочника должностей руководителей, специалистов и служащих, раздел «Квалификационные характеристики работников образования»</w:t>
      </w:r>
      <w:r>
        <w:t xml:space="preserve"> Законом РФ «Об образовании», «Типовым положением о дошкольном образовательном учреждении»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1.2. Младший воспитатель относится к категории младшего обслуживающего персонала и назначается на должность по трудовому договору,  перемещается и освобождается по приказу заведующего МБДОУ.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1.3. На должность младшего воспитателя назначается лицо, имеющее среднее образование и прошедший медицинский осмотр.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1.4. Младший воспитатель подчиняется заведующему МБДОУ и зам. заведующего по АХЧ , а так же выполняет поручение воспитателя и рекомендации медперсонала.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1.5. В своей работе младший воспитатель руководствуется: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Уставом МБДОУ;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Типовым положением о МБДОУ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локальными правовыми актами МБДОУ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приказами и распоряжениями заведующего МБДОУ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трудовым договором;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настоящей должностной инструкцией;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Правилами внутреннего трудового распорядка;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1.6. Младший воспитатель должен знать: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Конвенцию ООН о правах ребенка;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инструкцию по охране жизни и здоровья детей;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основы педагогики, психологии, возрастной физиологии, гигиены, доврачебной медицинской помощи, теории и методики воспитательной работы;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Правила и нормы охраны труда, техники безопасности и противопожарной защиты;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санитарно-гигиенические нормы содержания помещений, оборудования, инвентаря.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1.7. Во время производственных мероприятий в тихий час с участием воспитателя находиться с детьми.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1.8. Младший воспитатель соблюдает  Конвенцию ООН о правах ребенка.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rPr>
          <w:rStyle w:val="a4"/>
        </w:rPr>
        <w:t xml:space="preserve">2. </w:t>
      </w:r>
      <w:r w:rsidRPr="001045AC">
        <w:rPr>
          <w:rStyle w:val="a4"/>
          <w:u w:val="single"/>
        </w:rPr>
        <w:t>Функции.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2.1. Обеспечение: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охраны жизни, сохранение и укрепление здоровья детей.</w:t>
      </w:r>
    </w:p>
    <w:p w:rsidR="00C3305A" w:rsidRDefault="00C3305A" w:rsidP="00C3305A">
      <w:pPr>
        <w:pStyle w:val="a3"/>
        <w:spacing w:before="0" w:beforeAutospacing="0" w:after="0" w:afterAutospacing="0"/>
        <w:jc w:val="both"/>
      </w:pPr>
      <w:r w:rsidRPr="001045AC">
        <w:t>- помощь воспитателю в работе с  детьми.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lastRenderedPageBreak/>
        <w:t>2.3. Содействие в работе воспитателя: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по повышению эффективности воспитательно-образовательного процесса;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по созданию для воспитанников благоприятного эмоционального климата в группе в период их пребывания в дошкольном учреждении.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2.4. Обеспечение чистоты и порядка в групповых помещениях и на прогулочных площадках.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rPr>
          <w:rStyle w:val="a4"/>
        </w:rPr>
        <w:t>3.</w:t>
      </w:r>
      <w:r w:rsidRPr="001045AC">
        <w:rPr>
          <w:rStyle w:val="a4"/>
          <w:u w:val="single"/>
        </w:rPr>
        <w:t xml:space="preserve"> Должностные обязанности.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Для выполнения возложенных на него функций, младший воспитатель обязан: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3.1 Помогать воспитателю в организации воспитательно-образовательного процесса, укрепления здоровья и физического развития детей.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3.2.Учавствовать в планировании организации жизнедеятельности воспитанников.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3.3. Осуществлять под руководством воспитателя повседневную работу, обеспечивающую создание условий для их социально-психологической адаптации.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3.4. Обеспечивать: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совместно с медицинскими работниками и воспитателем сохранение и укрепление здоровья детей, проведение мероприятий, способствующих их психофизическому развитию, соблюдению режима дня;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санитарное состояние  и своевременную уборку закрепленных за ним помещений и оборудования, два раза в день проводить влажную уборку в группе.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3.6. Участвовать в работе по профилактике нарушений поведения дошкольников, устранению вредных привычек.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3.7. организовать прием пищи воспитанников, проводить работу по освоению детьми столового этикета, культурно-гигиенических навыков.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3.8. помогать воспитателю: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одевать и раздевать детей, проводить закаливающие мероприятия, готовить все необходимое для их проведения;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выводить детей и заводить их с прогулки;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в проведении гигиенических процедур с детьми.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3.9. проводить: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санитарную обработку посуды, детских горшков, игрушек в соответствии с требованиями санитарно эпидемиологического режима;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смену постельного белья 1 раз в 10 дней и по мере загрязнения;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ежедневную гигиеническую обработку санитарных узлов;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проводить генеральную уборку каждого помещения группы один раз в неделю;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-соблюдать питьевой режим и режим проветривания помещений.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3.10. Следить: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за чистотой полотенец, менять их по мере загрязнения;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3.11. Принимать участие в подготовке к организации занятий по обучению детей.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3.12. Проходить: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 xml:space="preserve">- медосмотр согласно графика, утвержденного заведующим, в нерабочее время. 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rPr>
          <w:rStyle w:val="a4"/>
        </w:rPr>
        <w:t xml:space="preserve">4. </w:t>
      </w:r>
      <w:r w:rsidRPr="001045AC">
        <w:rPr>
          <w:rStyle w:val="a4"/>
          <w:u w:val="single"/>
        </w:rPr>
        <w:t>Права.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Младший воспитатель имеет право: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4.1. Участвовать в управлении МБДОУ в порядке, установленном Уставом МБДОУ.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4.2. на защиту профессиональной чести и достоинства.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4.3. На социальные гарантии и льготы, установленные законодательством РФ.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4.4. на ежегодный оплачиваемый отпуск.</w:t>
      </w:r>
    </w:p>
    <w:p w:rsidR="00C3305A" w:rsidRDefault="00C3305A" w:rsidP="00C3305A">
      <w:pPr>
        <w:pStyle w:val="a3"/>
        <w:spacing w:before="0" w:beforeAutospacing="0" w:after="0" w:afterAutospacing="0"/>
        <w:jc w:val="both"/>
      </w:pPr>
      <w:r w:rsidRPr="001045AC">
        <w:t>4.5. Требовать от администрации создания условий, необходимых для выполнения прямых обязанностей</w:t>
      </w:r>
    </w:p>
    <w:p w:rsidR="00C5037E" w:rsidRPr="00C5037E" w:rsidRDefault="00C5037E" w:rsidP="00C50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4.6.</w:t>
      </w:r>
      <w:r w:rsidRPr="00C5037E">
        <w:rPr>
          <w:sz w:val="24"/>
          <w:szCs w:val="24"/>
        </w:rPr>
        <w:t xml:space="preserve"> </w:t>
      </w:r>
      <w:r w:rsidRPr="00C5037E">
        <w:rPr>
          <w:rFonts w:ascii="Times New Roman" w:hAnsi="Times New Roman" w:cs="Times New Roman"/>
          <w:sz w:val="24"/>
          <w:szCs w:val="24"/>
        </w:rPr>
        <w:t>Ежегодный оплачиваемый отпуск – 28 календарных дня,  рабочий день из расчета (40  часов в неделю)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37E" w:rsidRPr="001045AC" w:rsidRDefault="00C5037E" w:rsidP="00C3305A">
      <w:pPr>
        <w:pStyle w:val="a3"/>
        <w:spacing w:before="0" w:beforeAutospacing="0" w:after="0" w:afterAutospacing="0"/>
        <w:jc w:val="both"/>
      </w:pP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 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rPr>
          <w:rStyle w:val="a4"/>
        </w:rPr>
        <w:t>5.</w:t>
      </w:r>
      <w:r w:rsidRPr="001045AC">
        <w:rPr>
          <w:rStyle w:val="a4"/>
          <w:u w:val="single"/>
        </w:rPr>
        <w:t>Ответственность.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5.1. Младший воспитатель несет ответственность:</w:t>
      </w:r>
    </w:p>
    <w:p w:rsidR="00C3305A" w:rsidRDefault="00C3305A" w:rsidP="00C3305A">
      <w:pPr>
        <w:pStyle w:val="a3"/>
        <w:spacing w:before="0" w:beforeAutospacing="0" w:after="0" w:afterAutospacing="0"/>
        <w:jc w:val="both"/>
      </w:pPr>
      <w:r w:rsidRPr="001045AC">
        <w:lastRenderedPageBreak/>
        <w:t>- за жизнь и здоровье детей;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за совершение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РФ;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за причинение материального ущерба в пределах, определяемых действующим уголовным и гражданским законодательством РФ;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- за своевременное прохождение медосмотра.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 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5.2. За неисполнение или ненадлежащее исполнение без уважительных причин Устава и Правил внутреннего распорядка МДОУ, иных локальных нормативных актов, законных распоряжений руководителя МДОУ, должностных обязанностей, установленных настоящей инструкцией, в том числе за неиспользование представленных прав младший воспитатель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5.3. За применение, в том числе однократное, методов воспитания, связанных с физическим и (или) психическим насилием над личностью воспитанника, а также совершение другого аморального поступка, младший воспитатель может быть освобожден от занимаемой должности в соответствии с трудовым законодательством и Законом РФ «Об образовании». Увольнение за данный проступок не является мерой дисциплинарной ответственности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5.4. За нарушение правил пожарной безопасности, охраны труда, санитарно-гигиенических правил младший воспитатель привлекается к административной ответственности в порядке и в случаях, предусмотренных административным законодательством РФ.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 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rPr>
          <w:rStyle w:val="a4"/>
        </w:rPr>
        <w:t>6.</w:t>
      </w:r>
      <w:r w:rsidRPr="001045AC">
        <w:rPr>
          <w:rStyle w:val="a4"/>
          <w:u w:val="single"/>
        </w:rPr>
        <w:t>Взаимодействие и связи по должности.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Младший воспитатель: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6.1. Работает в режиме нормативного рабочего дня по графику, составленному исходя из 40 часовой рабочей недели и утвержденному руководителем МБДОУ.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6.2.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</w:t>
      </w:r>
    </w:p>
    <w:p w:rsidR="00C3305A" w:rsidRPr="001045AC" w:rsidRDefault="00C3305A" w:rsidP="00C3305A">
      <w:pPr>
        <w:pStyle w:val="a3"/>
        <w:spacing w:before="0" w:beforeAutospacing="0" w:after="0" w:afterAutospacing="0"/>
        <w:jc w:val="both"/>
      </w:pPr>
      <w:r w:rsidRPr="001045AC">
        <w:t>6.3. Выполняет поручения заведующего МБДОУ и информирует его о возникших трудностях в работе.</w:t>
      </w:r>
    </w:p>
    <w:p w:rsidR="00C3305A" w:rsidRPr="001045AC" w:rsidRDefault="00C3305A" w:rsidP="00C3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05A" w:rsidRPr="001045AC" w:rsidRDefault="00C3305A" w:rsidP="00C330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B7F" w:rsidRPr="00D25875" w:rsidRDefault="00B22B7F" w:rsidP="00B2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>С должностными обязанностями ознакомлен:</w:t>
      </w:r>
    </w:p>
    <w:p w:rsidR="00B22B7F" w:rsidRPr="00D25875" w:rsidRDefault="00B22B7F" w:rsidP="00B2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B7F" w:rsidRPr="00D25875" w:rsidRDefault="00B22B7F" w:rsidP="00B2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>«______»  __________  __________ ____________</w:t>
      </w:r>
    </w:p>
    <w:p w:rsidR="00B22B7F" w:rsidRPr="00D25875" w:rsidRDefault="00B22B7F" w:rsidP="00B22B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5875">
        <w:rPr>
          <w:rFonts w:ascii="Times New Roman" w:hAnsi="Times New Roman" w:cs="Times New Roman"/>
          <w:sz w:val="24"/>
          <w:szCs w:val="24"/>
        </w:rPr>
        <w:t xml:space="preserve">     Дата                           роспись            расшифровка </w:t>
      </w:r>
    </w:p>
    <w:p w:rsidR="006C6121" w:rsidRDefault="006C6121"/>
    <w:sectPr w:rsidR="006C6121" w:rsidSect="00996D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305A"/>
    <w:rsid w:val="0042332E"/>
    <w:rsid w:val="006C6121"/>
    <w:rsid w:val="008B55AE"/>
    <w:rsid w:val="00B22B7F"/>
    <w:rsid w:val="00BF5FFF"/>
    <w:rsid w:val="00C3305A"/>
    <w:rsid w:val="00C5037E"/>
    <w:rsid w:val="00D47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0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1128</Words>
  <Characters>6434</Characters>
  <Application>Microsoft Office Word</Application>
  <DocSecurity>0</DocSecurity>
  <Lines>53</Lines>
  <Paragraphs>15</Paragraphs>
  <ScaleCrop>false</ScaleCrop>
  <Company>Прогимназия №4, МОУ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5</cp:revision>
  <cp:lastPrinted>2012-07-09T06:48:00Z</cp:lastPrinted>
  <dcterms:created xsi:type="dcterms:W3CDTF">2012-07-05T10:29:00Z</dcterms:created>
  <dcterms:modified xsi:type="dcterms:W3CDTF">2012-09-27T08:03:00Z</dcterms:modified>
</cp:coreProperties>
</file>